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C7B" w:rsidRPr="00491C7B" w:rsidRDefault="00491C7B" w:rsidP="00491C7B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491C7B">
        <w:rPr>
          <w:rFonts w:ascii="Arial" w:eastAsia="Times New Roman" w:hAnsi="Arial" w:cs="Arial"/>
          <w:color w:val="000000"/>
          <w:kern w:val="36"/>
          <w:sz w:val="48"/>
          <w:szCs w:val="48"/>
        </w:rPr>
        <w:t>Полицейские ЮВАО задержали подозреваемого в грабеже</w:t>
      </w:r>
    </w:p>
    <w:p w:rsidR="00491C7B" w:rsidRPr="00491C7B" w:rsidRDefault="00491C7B" w:rsidP="00491C7B">
      <w:pPr>
        <w:shd w:val="clear" w:color="auto" w:fill="FFFFFF"/>
        <w:spacing w:before="100" w:beforeAutospacing="1" w:after="100" w:afterAutospacing="1" w:line="269" w:lineRule="atLeast"/>
        <w:rPr>
          <w:rFonts w:ascii="Arial" w:eastAsia="Times New Roman" w:hAnsi="Arial" w:cs="Arial"/>
          <w:color w:val="000000"/>
          <w:sz w:val="23"/>
          <w:szCs w:val="23"/>
        </w:rPr>
      </w:pPr>
    </w:p>
    <w:p w:rsidR="00491C7B" w:rsidRPr="00491C7B" w:rsidRDefault="00491C7B" w:rsidP="00491C7B">
      <w:pPr>
        <w:shd w:val="clear" w:color="auto" w:fill="FFFFFF"/>
        <w:spacing w:before="100"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91C7B">
        <w:rPr>
          <w:rFonts w:ascii="Arial" w:eastAsia="Times New Roman" w:hAnsi="Arial" w:cs="Arial"/>
          <w:color w:val="000000"/>
          <w:sz w:val="19"/>
          <w:szCs w:val="19"/>
        </w:rPr>
        <w:t>12 января в 09.45 в службу «102» поступило сообщение о грабеже от 37-летней уроженки Курской области.</w:t>
      </w:r>
    </w:p>
    <w:p w:rsidR="00491C7B" w:rsidRPr="00491C7B" w:rsidRDefault="00491C7B" w:rsidP="00491C7B">
      <w:pPr>
        <w:shd w:val="clear" w:color="auto" w:fill="FFFFFF"/>
        <w:spacing w:before="100"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91C7B">
        <w:rPr>
          <w:rFonts w:ascii="Arial" w:eastAsia="Times New Roman" w:hAnsi="Arial" w:cs="Arial"/>
          <w:color w:val="000000"/>
          <w:sz w:val="19"/>
          <w:szCs w:val="19"/>
        </w:rPr>
        <w:t>По словам потерпевшей, в 02.50 возле одного из домов на Волгоградском проспекте на нее напал неизвестный и сорвал с шеи золотую цепочку с кулоном, после чего скрылся.</w:t>
      </w:r>
    </w:p>
    <w:p w:rsidR="00491C7B" w:rsidRPr="00491C7B" w:rsidRDefault="00491C7B" w:rsidP="00491C7B">
      <w:pPr>
        <w:shd w:val="clear" w:color="auto" w:fill="FFFFFF"/>
        <w:spacing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91C7B">
        <w:rPr>
          <w:rFonts w:ascii="Arial" w:eastAsia="Times New Roman" w:hAnsi="Arial" w:cs="Arial"/>
          <w:color w:val="000000"/>
          <w:sz w:val="19"/>
          <w:szCs w:val="19"/>
        </w:rPr>
        <w:t xml:space="preserve">В этот </w:t>
      </w:r>
      <w:r w:rsidRPr="00491C7B">
        <w:rPr>
          <w:rFonts w:ascii="Arial" w:eastAsia="Times New Roman" w:hAnsi="Arial" w:cs="Arial"/>
          <w:sz w:val="19"/>
          <w:szCs w:val="19"/>
        </w:rPr>
        <w:t>же день в 18.45 в ходе оперативно-р</w:t>
      </w:r>
      <w:r>
        <w:rPr>
          <w:rFonts w:ascii="Arial" w:eastAsia="Times New Roman" w:hAnsi="Arial" w:cs="Arial"/>
          <w:sz w:val="19"/>
          <w:szCs w:val="19"/>
        </w:rPr>
        <w:t>о</w:t>
      </w:r>
      <w:r w:rsidRPr="00491C7B">
        <w:rPr>
          <w:rFonts w:ascii="Arial" w:eastAsia="Times New Roman" w:hAnsi="Arial" w:cs="Arial"/>
          <w:sz w:val="19"/>
          <w:szCs w:val="19"/>
        </w:rPr>
        <w:t>зыскных мероприятий сотрудники уголовного розыска ОМВД России по району Кузьминки на улице Лобачевского задержали подозреваемого. Им оказался ранее не судимый 40-летний безработный москвич.</w:t>
      </w:r>
    </w:p>
    <w:p w:rsidR="00491C7B" w:rsidRPr="00491C7B" w:rsidRDefault="00491C7B" w:rsidP="00491C7B">
      <w:pPr>
        <w:shd w:val="clear" w:color="auto" w:fill="FFFFFF"/>
        <w:spacing w:before="100"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91C7B">
        <w:rPr>
          <w:rFonts w:ascii="Arial" w:eastAsia="Times New Roman" w:hAnsi="Arial" w:cs="Arial"/>
          <w:color w:val="000000"/>
          <w:sz w:val="19"/>
          <w:szCs w:val="19"/>
        </w:rPr>
        <w:t>По данному факту возбуждено уголовное дело по признакам преступления, предусмотренного ст. 161 УК РФ (грабеж). В отношении подозреваемого избрана мера пресечения в виде заключения под стражу.</w:t>
      </w:r>
    </w:p>
    <w:p w:rsidR="00491C7B" w:rsidRPr="00491C7B" w:rsidRDefault="00491C7B" w:rsidP="00491C7B">
      <w:pPr>
        <w:shd w:val="clear" w:color="auto" w:fill="FFFFFF"/>
        <w:spacing w:before="100"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91C7B">
        <w:rPr>
          <w:rFonts w:ascii="Arial" w:eastAsia="Times New Roman" w:hAnsi="Arial" w:cs="Arial"/>
          <w:color w:val="000000"/>
          <w:sz w:val="19"/>
          <w:szCs w:val="19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 376-66-66 или в службу «102» (с мобильных телефонов – 112).</w:t>
      </w:r>
    </w:p>
    <w:p w:rsidR="00E006FA" w:rsidRDefault="00E006FA">
      <w:bookmarkStart w:id="0" w:name="_GoBack"/>
      <w:bookmarkEnd w:id="0"/>
    </w:p>
    <w:p w:rsidR="00491C7B" w:rsidRDefault="00491C7B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49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C1"/>
    <w:rsid w:val="00491C7B"/>
    <w:rsid w:val="005A35C1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95D63-2F24-46D2-BF84-363C468A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91C7B"/>
  </w:style>
  <w:style w:type="character" w:customStyle="1" w:styleId="wmi-callto">
    <w:name w:val="wmi-callto"/>
    <w:basedOn w:val="a0"/>
    <w:rsid w:val="00491C7B"/>
  </w:style>
  <w:style w:type="character" w:styleId="a3">
    <w:name w:val="Hyperlink"/>
    <w:basedOn w:val="a0"/>
    <w:uiPriority w:val="99"/>
    <w:semiHidden/>
    <w:unhideWhenUsed/>
    <w:rsid w:val="00491C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2016-01-14T11:40:00Z</dcterms:created>
  <dcterms:modified xsi:type="dcterms:W3CDTF">2016-01-14T11:40:00Z</dcterms:modified>
</cp:coreProperties>
</file>